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FD" w:rsidRDefault="00CB72FD"/>
    <w:p w:rsidR="00E049CB" w:rsidRDefault="00E049CB"/>
    <w:p w:rsidR="00E049CB" w:rsidRDefault="00E049CB"/>
    <w:p w:rsidR="00E049CB" w:rsidRDefault="00E049CB"/>
    <w:p w:rsidR="00E049CB" w:rsidRDefault="00E049CB" w:rsidP="00E049CB">
      <w:pPr>
        <w:rPr>
          <w:rFonts w:ascii="Times New Roman" w:hAnsi="Times New Roman"/>
        </w:rPr>
      </w:pPr>
      <w:r w:rsidRPr="00E049CB">
        <w:rPr>
          <w:rFonts w:ascii="Times New Roman" w:hAnsi="Times New Roman"/>
        </w:rPr>
        <w:t>TELEFORMACIÓN EN EL PROYECTO DE REGLAMENTO DE FORMACIÓN CAP</w:t>
      </w:r>
      <w:bookmarkStart w:id="0" w:name="_GoBack"/>
      <w:bookmarkEnd w:id="0"/>
    </w:p>
    <w:p w:rsidR="00E049CB" w:rsidRDefault="00E049CB" w:rsidP="00E049CB">
      <w:pPr>
        <w:rPr>
          <w:rFonts w:ascii="Times New Roman" w:hAnsi="Times New Roman"/>
        </w:rPr>
      </w:pPr>
    </w:p>
    <w:p w:rsidR="00E049CB" w:rsidRDefault="00E049CB" w:rsidP="00E049CB">
      <w:pPr>
        <w:rPr>
          <w:rFonts w:ascii="Times New Roman" w:hAnsi="Times New Roman"/>
        </w:rPr>
      </w:pPr>
    </w:p>
    <w:p w:rsidR="00E049CB" w:rsidRDefault="00E049CB" w:rsidP="00E049CB">
      <w:pPr>
        <w:rPr>
          <w:rFonts w:ascii="Times New Roman" w:hAnsi="Times New Roman"/>
        </w:rPr>
      </w:pPr>
    </w:p>
    <w:p w:rsidR="00E049CB" w:rsidRDefault="00E049CB" w:rsidP="00E049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Ante las informaciones difundidas sobre la entrada en vigor a mediados del año que viene de la posibilidad de </w:t>
      </w:r>
      <w:proofErr w:type="spellStart"/>
      <w:r>
        <w:rPr>
          <w:rFonts w:ascii="Times New Roman" w:hAnsi="Times New Roman"/>
        </w:rPr>
        <w:t>teleformación</w:t>
      </w:r>
      <w:proofErr w:type="spellEnd"/>
      <w:r>
        <w:rPr>
          <w:rFonts w:ascii="Times New Roman" w:hAnsi="Times New Roman"/>
        </w:rPr>
        <w:t xml:space="preserve"> en los cursos CAP inicial de mercancías o viajeros, desde CNAE nos gustaría introducir ciertos matices al respecto.</w:t>
      </w:r>
    </w:p>
    <w:p w:rsidR="00E049CB" w:rsidRDefault="00E049CB" w:rsidP="00E049CB">
      <w:pPr>
        <w:rPr>
          <w:rFonts w:ascii="Times New Roman" w:hAnsi="Times New Roman"/>
        </w:rPr>
      </w:pPr>
    </w:p>
    <w:p w:rsidR="00E049CB" w:rsidRDefault="00E049CB" w:rsidP="00E049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Primero, es cierto que el proyecto de Real Decreto por el que se regula la cualificación inicial y la formación continua de los conductores de determinados vehículos destinados al transporte por carretera – por el que se derogará el actualmente vigente Real Decreto 1032/2007 – contiene la posibilidad de impartir a través de </w:t>
      </w:r>
      <w:proofErr w:type="spellStart"/>
      <w:r>
        <w:rPr>
          <w:rFonts w:ascii="Times New Roman" w:hAnsi="Times New Roman"/>
        </w:rPr>
        <w:t>teleformación</w:t>
      </w:r>
      <w:proofErr w:type="spellEnd"/>
      <w:r>
        <w:rPr>
          <w:rFonts w:ascii="Times New Roman" w:hAnsi="Times New Roman"/>
        </w:rPr>
        <w:t xml:space="preserve"> determinadas materias de los programas de CAP inicial de mercancías y viajeros, pero se ha de advertir que se trata de un proyecto normativo, en trámite de audiencia, y que por tanto, no es un proyecto definitivo. Dicho proyecto está sujeto a modificaciones, y en consecuencia, la propuesta de </w:t>
      </w:r>
      <w:proofErr w:type="spellStart"/>
      <w:r>
        <w:rPr>
          <w:rFonts w:ascii="Times New Roman" w:hAnsi="Times New Roman"/>
        </w:rPr>
        <w:t>teleformación</w:t>
      </w:r>
      <w:proofErr w:type="spellEnd"/>
      <w:r>
        <w:rPr>
          <w:rFonts w:ascii="Times New Roman" w:hAnsi="Times New Roman"/>
        </w:rPr>
        <w:t xml:space="preserve"> podría sufrir modificaciones.</w:t>
      </w:r>
    </w:p>
    <w:p w:rsidR="00E049CB" w:rsidRDefault="00E049CB" w:rsidP="00E049CB">
      <w:pPr>
        <w:pStyle w:val="Prrafodelista"/>
        <w:ind w:left="780"/>
        <w:jc w:val="both"/>
        <w:rPr>
          <w:rFonts w:ascii="Times New Roman" w:hAnsi="Times New Roman"/>
        </w:rPr>
      </w:pPr>
    </w:p>
    <w:p w:rsidR="00E049CB" w:rsidRDefault="00E049CB" w:rsidP="00E049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segundo lugar, de conformidad con lo dispuesto en el proyecto de Real Decreto citado anteriormente, y en el caso de que no se introdujeran modificaciones al respecto, la posibilidad de </w:t>
      </w:r>
      <w:proofErr w:type="spellStart"/>
      <w:r>
        <w:rPr>
          <w:rFonts w:ascii="Times New Roman" w:hAnsi="Times New Roman"/>
        </w:rPr>
        <w:t>teleformación</w:t>
      </w:r>
      <w:proofErr w:type="spellEnd"/>
      <w:r>
        <w:rPr>
          <w:rFonts w:ascii="Times New Roman" w:hAnsi="Times New Roman"/>
        </w:rPr>
        <w:t xml:space="preserve"> no sería aplicable con la entrada en vigor del citado proyecto, toda vez que la </w:t>
      </w:r>
      <w:r>
        <w:rPr>
          <w:rFonts w:ascii="Times New Roman" w:hAnsi="Times New Roman"/>
          <w:u w:val="single"/>
        </w:rPr>
        <w:t>Disposición adicional novena</w:t>
      </w:r>
      <w:r>
        <w:rPr>
          <w:rFonts w:ascii="Times New Roman" w:hAnsi="Times New Roman"/>
        </w:rPr>
        <w:t xml:space="preserve"> del mismo, </w:t>
      </w:r>
      <w:r>
        <w:rPr>
          <w:rFonts w:ascii="Times New Roman" w:hAnsi="Times New Roman"/>
          <w:u w:val="single"/>
        </w:rPr>
        <w:t xml:space="preserve">supedita la posibilidad de </w:t>
      </w:r>
      <w:proofErr w:type="spellStart"/>
      <w:r>
        <w:rPr>
          <w:rFonts w:ascii="Times New Roman" w:hAnsi="Times New Roman"/>
          <w:u w:val="single"/>
        </w:rPr>
        <w:t>teleformación</w:t>
      </w:r>
      <w:proofErr w:type="spellEnd"/>
      <w:r>
        <w:rPr>
          <w:rFonts w:ascii="Times New Roman" w:hAnsi="Times New Roman"/>
          <w:u w:val="single"/>
        </w:rPr>
        <w:t xml:space="preserve"> a la publicación de las </w:t>
      </w:r>
      <w:r>
        <w:rPr>
          <w:rFonts w:ascii="Times New Roman" w:hAnsi="Times New Roman"/>
          <w:i/>
          <w:iCs/>
          <w:u w:val="single"/>
        </w:rPr>
        <w:t>“… especificaciones que se establezcan reglamentariamente por parte del Ministerio de Fomento</w:t>
      </w:r>
      <w:r>
        <w:rPr>
          <w:rFonts w:ascii="Times New Roman" w:hAnsi="Times New Roman"/>
          <w:u w:val="single"/>
        </w:rPr>
        <w:t xml:space="preserve">” </w:t>
      </w:r>
    </w:p>
    <w:p w:rsidR="00E049CB" w:rsidRDefault="00E049CB" w:rsidP="00E049CB">
      <w:pPr>
        <w:rPr>
          <w:rFonts w:ascii="Times New Roman" w:hAnsi="Times New Roman"/>
        </w:rPr>
      </w:pPr>
    </w:p>
    <w:p w:rsidR="00E049CB" w:rsidRDefault="00E049CB" w:rsidP="00E049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citada Disposición adicional novena, referida a “ </w:t>
      </w:r>
      <w:proofErr w:type="spellStart"/>
      <w:r>
        <w:rPr>
          <w:rFonts w:ascii="Times New Roman" w:hAnsi="Times New Roman"/>
          <w:i/>
          <w:iCs/>
        </w:rPr>
        <w:t>Teleformación</w:t>
      </w:r>
      <w:proofErr w:type="spellEnd"/>
      <w:r>
        <w:rPr>
          <w:rFonts w:ascii="Times New Roman" w:hAnsi="Times New Roman"/>
          <w:i/>
          <w:iCs/>
        </w:rPr>
        <w:t xml:space="preserve"> para la impartición de cursos de cualificación inicial</w:t>
      </w:r>
      <w:r>
        <w:rPr>
          <w:rFonts w:ascii="Times New Roman" w:hAnsi="Times New Roman"/>
        </w:rPr>
        <w:t>”, textualmente dice: “</w:t>
      </w:r>
      <w:r>
        <w:rPr>
          <w:rFonts w:ascii="Times New Roman" w:hAnsi="Times New Roman"/>
          <w:i/>
          <w:iCs/>
        </w:rPr>
        <w:t xml:space="preserve">Los objetivos 2.2, 2.3, 3.2, 3.4 y 3.6 del programa del curso de cualificación inicial previstos en el anexo I letra A), </w:t>
      </w:r>
      <w:r>
        <w:rPr>
          <w:rFonts w:ascii="Times New Roman" w:hAnsi="Times New Roman"/>
          <w:b/>
          <w:bCs/>
          <w:i/>
          <w:iCs/>
        </w:rPr>
        <w:t xml:space="preserve">podrán ser impartidos mediante </w:t>
      </w:r>
      <w:proofErr w:type="spellStart"/>
      <w:r>
        <w:rPr>
          <w:rFonts w:ascii="Times New Roman" w:hAnsi="Times New Roman"/>
          <w:b/>
          <w:bCs/>
          <w:i/>
          <w:iCs/>
        </w:rPr>
        <w:t>teleformación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siempre que</w:t>
      </w:r>
      <w:r>
        <w:rPr>
          <w:rFonts w:ascii="Times New Roman" w:hAnsi="Times New Roman"/>
          <w:i/>
          <w:iCs/>
        </w:rPr>
        <w:t xml:space="preserve"> se garantice una identificación fiable del usuario y unos medios de control adecuados, </w:t>
      </w:r>
      <w:r>
        <w:rPr>
          <w:rFonts w:ascii="Times New Roman" w:hAnsi="Times New Roman"/>
          <w:b/>
          <w:bCs/>
          <w:i/>
          <w:iCs/>
        </w:rPr>
        <w:t>de conformidad con las especificaciones que se establezcan reglamentariamente por parte del Ministro de Fomento.</w:t>
      </w:r>
      <w:r>
        <w:rPr>
          <w:rFonts w:ascii="Times New Roman" w:hAnsi="Times New Roman"/>
        </w:rPr>
        <w:t>”</w:t>
      </w:r>
    </w:p>
    <w:p w:rsidR="00E049CB" w:rsidRDefault="00E049CB" w:rsidP="00E049CB">
      <w:pPr>
        <w:pStyle w:val="Prrafodelista"/>
        <w:ind w:left="780"/>
        <w:jc w:val="both"/>
        <w:rPr>
          <w:rFonts w:ascii="Times New Roman" w:hAnsi="Times New Roman"/>
        </w:rPr>
      </w:pPr>
    </w:p>
    <w:p w:rsidR="00E049CB" w:rsidRDefault="00E049CB" w:rsidP="00E049CB">
      <w:pPr>
        <w:rPr>
          <w:rFonts w:ascii="Times New Roman" w:hAnsi="Times New Roman"/>
        </w:rPr>
      </w:pPr>
      <w:r>
        <w:rPr>
          <w:rFonts w:ascii="Times New Roman" w:hAnsi="Times New Roman"/>
        </w:rPr>
        <w:t>Sin otro particular, recibid un cordial saludo.</w:t>
      </w:r>
    </w:p>
    <w:p w:rsidR="00E049CB" w:rsidRDefault="00E049CB" w:rsidP="00E049CB">
      <w:pPr>
        <w:rPr>
          <w:rFonts w:ascii="Times New Roman" w:hAnsi="Times New Roman"/>
        </w:rPr>
      </w:pPr>
    </w:p>
    <w:p w:rsidR="00E049CB" w:rsidRDefault="00E049CB"/>
    <w:sectPr w:rsidR="00E04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CB"/>
    <w:rsid w:val="00CB72FD"/>
    <w:rsid w:val="00E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81107-4C9D-4384-9C70-46267F7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C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9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1731</Characters>
  <Application>Microsoft Office Word</Application>
  <DocSecurity>0</DocSecurity>
  <Lines>14</Lines>
  <Paragraphs>4</Paragraphs>
  <ScaleCrop>false</ScaleCrop>
  <Company> 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2019-12-12T09:33:00Z</dcterms:created>
  <dcterms:modified xsi:type="dcterms:W3CDTF">2019-12-12T09:34:00Z</dcterms:modified>
</cp:coreProperties>
</file>